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452C17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>A.14</w:t>
      </w:r>
      <w:r w:rsidR="00201AA9" w:rsidRPr="00452C17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452C17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452C17">
        <w:rPr>
          <w:rFonts w:ascii="Times New Roman" w:hAnsi="Times New Roman" w:cs="Times New Roman"/>
          <w:szCs w:val="24"/>
        </w:rPr>
        <w:t>TURN-</w:t>
      </w:r>
      <w:r w:rsidR="00B62E1F" w:rsidRPr="00452C17">
        <w:rPr>
          <w:rFonts w:ascii="Times New Roman" w:hAnsi="Times New Roman" w:cs="Times New Roman"/>
          <w:szCs w:val="24"/>
        </w:rPr>
        <w:t>SCG-</w:t>
      </w:r>
      <w:r w:rsidR="0004223D">
        <w:rPr>
          <w:rFonts w:ascii="Times New Roman" w:hAnsi="Times New Roman" w:cs="Times New Roman"/>
          <w:szCs w:val="24"/>
        </w:rPr>
        <w:t>10</w:t>
      </w:r>
      <w:r w:rsidR="0047173D" w:rsidRPr="00452C17">
        <w:rPr>
          <w:rFonts w:ascii="Times New Roman" w:hAnsi="Times New Roman" w:cs="Times New Roman"/>
          <w:szCs w:val="24"/>
        </w:rPr>
        <w:t xml:space="preserve"> (</w:t>
      </w:r>
      <w:r w:rsidR="00716DAE">
        <w:rPr>
          <w:rFonts w:ascii="Times New Roman" w:hAnsi="Times New Roman" w:cs="Times New Roman"/>
          <w:szCs w:val="24"/>
        </w:rPr>
        <w:t>Medical Benefits</w:t>
      </w:r>
      <w:r w:rsidRPr="00452C17">
        <w:rPr>
          <w:rFonts w:ascii="Times New Roman" w:hAnsi="Times New Roman" w:cs="Times New Roman"/>
          <w:szCs w:val="24"/>
        </w:rPr>
        <w:t>)</w:t>
      </w:r>
    </w:p>
    <w:p w:rsidR="00BE4603" w:rsidRPr="00452C17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52C17">
        <w:rPr>
          <w:rFonts w:ascii="Times New Roman" w:hAnsi="Times New Roman" w:cs="Times New Roman"/>
          <w:b/>
          <w:szCs w:val="24"/>
        </w:rPr>
        <w:t xml:space="preserve">Date Sent: </w:t>
      </w:r>
      <w:r w:rsidR="00C1324B">
        <w:rPr>
          <w:rFonts w:ascii="Times New Roman" w:hAnsi="Times New Roman" w:cs="Times New Roman"/>
          <w:szCs w:val="24"/>
        </w:rPr>
        <w:t xml:space="preserve">April </w:t>
      </w:r>
      <w:r w:rsidR="0004223D">
        <w:rPr>
          <w:rFonts w:ascii="Times New Roman" w:hAnsi="Times New Roman" w:cs="Times New Roman"/>
          <w:szCs w:val="24"/>
        </w:rPr>
        <w:t>7</w:t>
      </w:r>
      <w:r w:rsidR="00C1324B">
        <w:rPr>
          <w:rFonts w:ascii="Times New Roman" w:hAnsi="Times New Roman" w:cs="Times New Roman"/>
          <w:szCs w:val="24"/>
        </w:rPr>
        <w:t>, 2015</w:t>
      </w:r>
    </w:p>
    <w:p w:rsidR="00BE4603" w:rsidRPr="00452C17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452C17">
        <w:rPr>
          <w:rFonts w:ascii="Times New Roman" w:hAnsi="Times New Roman"/>
          <w:b/>
          <w:sz w:val="24"/>
        </w:rPr>
        <w:t>Response Due:</w:t>
      </w:r>
      <w:r w:rsidR="00FE6FC6" w:rsidRPr="00452C17">
        <w:rPr>
          <w:rFonts w:ascii="Times New Roman" w:hAnsi="Times New Roman"/>
          <w:sz w:val="24"/>
        </w:rPr>
        <w:t xml:space="preserve"> </w:t>
      </w:r>
      <w:r w:rsidR="00C1324B">
        <w:rPr>
          <w:rFonts w:ascii="Times New Roman" w:hAnsi="Times New Roman"/>
          <w:sz w:val="24"/>
        </w:rPr>
        <w:t xml:space="preserve">April </w:t>
      </w:r>
      <w:r w:rsidR="0004223D">
        <w:rPr>
          <w:rFonts w:ascii="Times New Roman" w:hAnsi="Times New Roman"/>
          <w:sz w:val="24"/>
        </w:rPr>
        <w:t>21</w:t>
      </w:r>
      <w:r w:rsidR="00866E8B" w:rsidRPr="00452C17">
        <w:rPr>
          <w:rFonts w:ascii="Times New Roman" w:hAnsi="Times New Roman"/>
          <w:sz w:val="24"/>
        </w:rPr>
        <w:t>, 2015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 xml:space="preserve">Please provide an </w:t>
      </w:r>
      <w:r w:rsidRPr="00452C17">
        <w:rPr>
          <w:rFonts w:ascii="Times New Roman" w:hAnsi="Times New Roman" w:cs="Times New Roman"/>
          <w:szCs w:val="24"/>
          <w:u w:val="single"/>
        </w:rPr>
        <w:t>electronic</w:t>
      </w:r>
      <w:r w:rsidRPr="00452C17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452C17">
        <w:rPr>
          <w:rFonts w:ascii="Times New Roman" w:hAnsi="Times New Roman" w:cs="Times New Roman"/>
          <w:szCs w:val="24"/>
        </w:rPr>
        <w:t>s</w:t>
      </w:r>
      <w:r w:rsidRPr="00452C17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452C17">
        <w:tc>
          <w:tcPr>
            <w:tcW w:w="4788" w:type="dxa"/>
          </w:tcPr>
          <w:p w:rsidR="00C253E4" w:rsidRPr="00452C17" w:rsidRDefault="00C253E4" w:rsidP="00DE4D7C">
            <w:pPr>
              <w:spacing w:after="0"/>
            </w:pPr>
            <w:r w:rsidRPr="00452C17">
              <w:t>Bob Finkelstein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The Utility Reform Network (TURN)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785 Market Street, Suite 1400</w:t>
            </w:r>
          </w:p>
          <w:p w:rsidR="00C253E4" w:rsidRPr="00452C17" w:rsidRDefault="00C253E4" w:rsidP="00DE4D7C">
            <w:pPr>
              <w:spacing w:after="0"/>
            </w:pPr>
            <w:r w:rsidRPr="00452C17">
              <w:t>San Francisco, CA 94103</w:t>
            </w:r>
          </w:p>
          <w:p w:rsidR="00C253E4" w:rsidRPr="00452C17" w:rsidRDefault="00E20ADE" w:rsidP="00DE4D7C">
            <w:pPr>
              <w:spacing w:after="0"/>
            </w:pPr>
            <w:hyperlink r:id="rId5" w:history="1">
              <w:r w:rsidR="00C253E4" w:rsidRPr="00452C17">
                <w:rPr>
                  <w:rStyle w:val="Hyperlink"/>
                </w:rPr>
                <w:t>bfinkelstein@turn.org</w:t>
              </w:r>
            </w:hyperlink>
            <w:r w:rsidR="00C253E4" w:rsidRPr="00452C17">
              <w:t xml:space="preserve"> </w:t>
            </w:r>
          </w:p>
        </w:tc>
        <w:tc>
          <w:tcPr>
            <w:tcW w:w="4788" w:type="dxa"/>
          </w:tcPr>
          <w:p w:rsidR="00C253E4" w:rsidRPr="00452C17" w:rsidRDefault="00C253E4" w:rsidP="00FE6FC6">
            <w:pPr>
              <w:spacing w:after="0"/>
            </w:pPr>
            <w:r w:rsidRPr="00452C17">
              <w:t>Garrick Jones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JBS Energy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311 D Street, Suite A</w:t>
            </w:r>
          </w:p>
          <w:p w:rsidR="00C253E4" w:rsidRPr="00452C17" w:rsidRDefault="00C253E4" w:rsidP="00FE6FC6">
            <w:pPr>
              <w:spacing w:after="0"/>
            </w:pPr>
            <w:r w:rsidRPr="00452C17">
              <w:t>West Sacramento, CA  95605</w:t>
            </w:r>
          </w:p>
          <w:p w:rsidR="00C253E4" w:rsidRPr="00452C17" w:rsidRDefault="00E20ADE" w:rsidP="00FE6FC6">
            <w:pPr>
              <w:spacing w:after="0"/>
            </w:pPr>
            <w:hyperlink r:id="rId6" w:history="1">
              <w:r w:rsidR="00C253E4" w:rsidRPr="00452C17">
                <w:rPr>
                  <w:rStyle w:val="Hyperlink"/>
                </w:rPr>
                <w:t>garrick@jbsenergy.com</w:t>
              </w:r>
            </w:hyperlink>
            <w:r w:rsidR="00C253E4" w:rsidRPr="00452C17">
              <w:t xml:space="preserve"> </w:t>
            </w:r>
          </w:p>
        </w:tc>
        <w:tc>
          <w:tcPr>
            <w:tcW w:w="4788" w:type="dxa"/>
          </w:tcPr>
          <w:p w:rsidR="00C253E4" w:rsidRPr="00452C17" w:rsidRDefault="00C253E4" w:rsidP="00FE6FC6">
            <w:pPr>
              <w:spacing w:after="0"/>
            </w:pPr>
          </w:p>
        </w:tc>
      </w:tr>
    </w:tbl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452C17">
        <w:rPr>
          <w:rFonts w:ascii="Times New Roman" w:hAnsi="Times New Roman" w:cs="Times New Roman"/>
          <w:szCs w:val="24"/>
        </w:rPr>
        <w:t>nt, please also identify the Sempra Utilities</w:t>
      </w:r>
      <w:r w:rsidRPr="00452C17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452C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452C17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452C17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452C17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452C17">
        <w:rPr>
          <w:rFonts w:ascii="Times New Roman" w:hAnsi="Times New Roman" w:cs="Times New Roman"/>
          <w:szCs w:val="24"/>
        </w:rPr>
        <w:t xml:space="preserve"> </w:t>
      </w:r>
    </w:p>
    <w:p w:rsidR="000B08D6" w:rsidRPr="00452C17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982611" w:rsidRDefault="00982611" w:rsidP="0098261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SCG-21 – Compensation, H&amp;W, Incentives</w:t>
      </w:r>
    </w:p>
    <w:p w:rsidR="00982611" w:rsidRDefault="00982611" w:rsidP="00982611">
      <w:pPr>
        <w:pStyle w:val="ListParagraph"/>
        <w:numPr>
          <w:ilvl w:val="0"/>
          <w:numId w:val="23"/>
        </w:numPr>
        <w:spacing w:before="360" w:after="360"/>
        <w:contextualSpacing w:val="0"/>
      </w:pPr>
      <w:r>
        <w:t xml:space="preserve">Regarding Table DSR-9 on p. DSR-15 of </w:t>
      </w:r>
      <w:r w:rsidR="00C11534">
        <w:t>SCG-21</w:t>
      </w:r>
      <w:r>
        <w:t>:</w:t>
      </w:r>
    </w:p>
    <w:p w:rsidR="00982611" w:rsidRDefault="00982611" w:rsidP="00982611">
      <w:pPr>
        <w:pStyle w:val="ListParagraph"/>
        <w:numPr>
          <w:ilvl w:val="1"/>
          <w:numId w:val="23"/>
        </w:numPr>
        <w:spacing w:before="360" w:after="360"/>
        <w:contextualSpacing w:val="0"/>
      </w:pPr>
      <w:r>
        <w:t xml:space="preserve">Please </w:t>
      </w:r>
      <w:r w:rsidR="00C11534">
        <w:t>provide the amount of</w:t>
      </w:r>
      <w:r>
        <w:t xml:space="preserve"> recorded</w:t>
      </w:r>
      <w:r w:rsidR="00C11534">
        <w:t xml:space="preserve"> </w:t>
      </w:r>
      <w:r>
        <w:t>Medical Expense costs for each year, 2005-2014.</w:t>
      </w:r>
    </w:p>
    <w:p w:rsidR="00982611" w:rsidRDefault="00982611" w:rsidP="00982611">
      <w:pPr>
        <w:pStyle w:val="ListParagraph"/>
        <w:numPr>
          <w:ilvl w:val="1"/>
          <w:numId w:val="23"/>
        </w:numPr>
        <w:spacing w:before="360" w:after="360"/>
        <w:contextualSpacing w:val="0"/>
      </w:pPr>
      <w:r>
        <w:t>Please identify the number of employees</w:t>
      </w:r>
      <w:r w:rsidR="00C11534">
        <w:t xml:space="preserve"> as of the end of each year</w:t>
      </w:r>
      <w:r>
        <w:t xml:space="preserve">, separated into part-time and full-time, recorded </w:t>
      </w:r>
      <w:r w:rsidR="00C11534">
        <w:t>for</w:t>
      </w:r>
      <w:r>
        <w:t xml:space="preserve"> 2004-2014 and forecasted </w:t>
      </w:r>
      <w:r w:rsidR="00C11534">
        <w:t>for</w:t>
      </w:r>
      <w:r>
        <w:t xml:space="preserve"> 2014-2016.</w:t>
      </w:r>
    </w:p>
    <w:p w:rsidR="00E0250C" w:rsidRDefault="00506C05" w:rsidP="00982611">
      <w:pPr>
        <w:pStyle w:val="ListParagraph"/>
        <w:numPr>
          <w:ilvl w:val="1"/>
          <w:numId w:val="23"/>
        </w:numPr>
        <w:spacing w:before="360" w:after="360"/>
        <w:contextualSpacing w:val="0"/>
      </w:pPr>
      <w:r>
        <w:t xml:space="preserve">Assume for purposes of this question that the Commission assumes a smaller work force than </w:t>
      </w:r>
      <w:proofErr w:type="spellStart"/>
      <w:r>
        <w:t>SoCalGas</w:t>
      </w:r>
      <w:proofErr w:type="spellEnd"/>
      <w:r>
        <w:t xml:space="preserve"> has forecast for the 2016 test year for purposes of establishing the 2016 test year revenue requirement.  Under those circumstances, would </w:t>
      </w:r>
      <w:proofErr w:type="spellStart"/>
      <w:r>
        <w:t>SoCalGas’s</w:t>
      </w:r>
      <w:proofErr w:type="spellEnd"/>
      <w:r>
        <w:t xml:space="preserve"> Results of Operation model automatically reduce the forecast for Medical Expenses for the 2016 test year to reflect the reduced work force as compared to the utility’s forecasts?  </w:t>
      </w:r>
      <w:r w:rsidR="00E0250C">
        <w:t xml:space="preserve">If not, </w:t>
      </w:r>
      <w:r>
        <w:t>what steps would be necessary to ensure that the Medical Expenses used in the RO model are adjusted to reflect the assumed number of employees</w:t>
      </w:r>
      <w:r w:rsidR="00B55DFA">
        <w:t xml:space="preserve">?  Please explain the response.  </w:t>
      </w:r>
    </w:p>
    <w:p w:rsidR="004959E7" w:rsidRPr="00982611" w:rsidRDefault="00B55DFA" w:rsidP="004959E7">
      <w:pPr>
        <w:pStyle w:val="ListParagraph"/>
        <w:numPr>
          <w:ilvl w:val="0"/>
          <w:numId w:val="23"/>
        </w:numPr>
        <w:spacing w:before="360" w:after="360"/>
        <w:contextualSpacing w:val="0"/>
      </w:pPr>
      <w:r>
        <w:t xml:space="preserve">For the </w:t>
      </w:r>
      <w:proofErr w:type="spellStart"/>
      <w:r>
        <w:t>workpapers</w:t>
      </w:r>
      <w:proofErr w:type="spellEnd"/>
      <w:r>
        <w:t xml:space="preserve"> SCG-21-WP, pages 44-46, please </w:t>
      </w:r>
      <w:r w:rsidR="00863251">
        <w:t xml:space="preserve">provide native Excel files with full working cells for </w:t>
      </w:r>
      <w:r>
        <w:t xml:space="preserve">all material </w:t>
      </w:r>
      <w:r w:rsidR="00863251">
        <w:t>on the referenced pages.</w:t>
      </w:r>
      <w:r w:rsidR="004959E7">
        <w:t xml:space="preserve">  </w:t>
      </w:r>
    </w:p>
    <w:sectPr w:rsidR="004959E7" w:rsidRPr="00982611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oNotTrackMoves/>
  <w:defaultTabStop w:val="720"/>
  <w:characterSpacingControl w:val="doNotCompress"/>
  <w:compat/>
  <w:rsids>
    <w:rsidRoot w:val="00734B96"/>
    <w:rsid w:val="00007B2A"/>
    <w:rsid w:val="00011FBC"/>
    <w:rsid w:val="00021E00"/>
    <w:rsid w:val="0004223D"/>
    <w:rsid w:val="000458B2"/>
    <w:rsid w:val="00052FE3"/>
    <w:rsid w:val="00055DAA"/>
    <w:rsid w:val="00061BD2"/>
    <w:rsid w:val="000738F6"/>
    <w:rsid w:val="00094E41"/>
    <w:rsid w:val="000B08D6"/>
    <w:rsid w:val="000C23C9"/>
    <w:rsid w:val="000C4252"/>
    <w:rsid w:val="000E6AEC"/>
    <w:rsid w:val="000F124D"/>
    <w:rsid w:val="00112187"/>
    <w:rsid w:val="00121581"/>
    <w:rsid w:val="001301A7"/>
    <w:rsid w:val="00155526"/>
    <w:rsid w:val="00157868"/>
    <w:rsid w:val="00162007"/>
    <w:rsid w:val="0017157C"/>
    <w:rsid w:val="001816BC"/>
    <w:rsid w:val="00195981"/>
    <w:rsid w:val="00196371"/>
    <w:rsid w:val="001B1839"/>
    <w:rsid w:val="001D5F0E"/>
    <w:rsid w:val="001E1153"/>
    <w:rsid w:val="001E51B5"/>
    <w:rsid w:val="001F3697"/>
    <w:rsid w:val="001F3B09"/>
    <w:rsid w:val="00201AA9"/>
    <w:rsid w:val="00223151"/>
    <w:rsid w:val="002243B6"/>
    <w:rsid w:val="0023067F"/>
    <w:rsid w:val="00230F67"/>
    <w:rsid w:val="00237717"/>
    <w:rsid w:val="00237F13"/>
    <w:rsid w:val="002576EC"/>
    <w:rsid w:val="00282B70"/>
    <w:rsid w:val="002A4722"/>
    <w:rsid w:val="002A5661"/>
    <w:rsid w:val="002B1979"/>
    <w:rsid w:val="002C7006"/>
    <w:rsid w:val="002D6E1A"/>
    <w:rsid w:val="002E71BB"/>
    <w:rsid w:val="002F1CD0"/>
    <w:rsid w:val="002F1DD8"/>
    <w:rsid w:val="002F7C28"/>
    <w:rsid w:val="00304179"/>
    <w:rsid w:val="00306C30"/>
    <w:rsid w:val="00313ADB"/>
    <w:rsid w:val="0031446A"/>
    <w:rsid w:val="0032585F"/>
    <w:rsid w:val="003358B0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52A3"/>
    <w:rsid w:val="00421C96"/>
    <w:rsid w:val="00425332"/>
    <w:rsid w:val="00452C17"/>
    <w:rsid w:val="00453BFE"/>
    <w:rsid w:val="0046576B"/>
    <w:rsid w:val="0047173D"/>
    <w:rsid w:val="004868CC"/>
    <w:rsid w:val="004959E7"/>
    <w:rsid w:val="00497748"/>
    <w:rsid w:val="004C4BED"/>
    <w:rsid w:val="004E2B76"/>
    <w:rsid w:val="004E5C25"/>
    <w:rsid w:val="004F72B9"/>
    <w:rsid w:val="00504461"/>
    <w:rsid w:val="00506C05"/>
    <w:rsid w:val="00532716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A152D"/>
    <w:rsid w:val="005D232E"/>
    <w:rsid w:val="005E489F"/>
    <w:rsid w:val="005E5C4A"/>
    <w:rsid w:val="005E5D58"/>
    <w:rsid w:val="005E7DD4"/>
    <w:rsid w:val="005F5CEC"/>
    <w:rsid w:val="00622786"/>
    <w:rsid w:val="0062355B"/>
    <w:rsid w:val="006259A2"/>
    <w:rsid w:val="00630C96"/>
    <w:rsid w:val="00642232"/>
    <w:rsid w:val="00642BDB"/>
    <w:rsid w:val="00646E52"/>
    <w:rsid w:val="006478BD"/>
    <w:rsid w:val="00647AC2"/>
    <w:rsid w:val="00656EFB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16DAE"/>
    <w:rsid w:val="00724220"/>
    <w:rsid w:val="00724250"/>
    <w:rsid w:val="00734B96"/>
    <w:rsid w:val="00745337"/>
    <w:rsid w:val="0076621D"/>
    <w:rsid w:val="007745F3"/>
    <w:rsid w:val="007A5CD7"/>
    <w:rsid w:val="007C32F3"/>
    <w:rsid w:val="007C43C0"/>
    <w:rsid w:val="007F2E8B"/>
    <w:rsid w:val="007F6FC0"/>
    <w:rsid w:val="008363A2"/>
    <w:rsid w:val="00852727"/>
    <w:rsid w:val="00863251"/>
    <w:rsid w:val="00866E8B"/>
    <w:rsid w:val="008854E4"/>
    <w:rsid w:val="00895CFE"/>
    <w:rsid w:val="008C0C15"/>
    <w:rsid w:val="008C7642"/>
    <w:rsid w:val="008C7DF3"/>
    <w:rsid w:val="008E36A3"/>
    <w:rsid w:val="00912001"/>
    <w:rsid w:val="009220D3"/>
    <w:rsid w:val="009241EB"/>
    <w:rsid w:val="009400F9"/>
    <w:rsid w:val="009465F2"/>
    <w:rsid w:val="0096540D"/>
    <w:rsid w:val="00982611"/>
    <w:rsid w:val="009A367C"/>
    <w:rsid w:val="009E248A"/>
    <w:rsid w:val="009E4358"/>
    <w:rsid w:val="009F4792"/>
    <w:rsid w:val="009F6861"/>
    <w:rsid w:val="00A06B1D"/>
    <w:rsid w:val="00A07914"/>
    <w:rsid w:val="00A17552"/>
    <w:rsid w:val="00A3631D"/>
    <w:rsid w:val="00A506B2"/>
    <w:rsid w:val="00A658B9"/>
    <w:rsid w:val="00A72F5D"/>
    <w:rsid w:val="00AB1689"/>
    <w:rsid w:val="00AF0615"/>
    <w:rsid w:val="00AF6DBC"/>
    <w:rsid w:val="00AF7B2A"/>
    <w:rsid w:val="00B34354"/>
    <w:rsid w:val="00B36FCC"/>
    <w:rsid w:val="00B511B0"/>
    <w:rsid w:val="00B5135B"/>
    <w:rsid w:val="00B52E4B"/>
    <w:rsid w:val="00B55DFA"/>
    <w:rsid w:val="00B62E1F"/>
    <w:rsid w:val="00B82F25"/>
    <w:rsid w:val="00B90938"/>
    <w:rsid w:val="00BD1EAE"/>
    <w:rsid w:val="00BE4603"/>
    <w:rsid w:val="00C00CA4"/>
    <w:rsid w:val="00C06F4C"/>
    <w:rsid w:val="00C07E07"/>
    <w:rsid w:val="00C11534"/>
    <w:rsid w:val="00C1324B"/>
    <w:rsid w:val="00C178CE"/>
    <w:rsid w:val="00C253E4"/>
    <w:rsid w:val="00C42AF8"/>
    <w:rsid w:val="00C70E29"/>
    <w:rsid w:val="00C721A4"/>
    <w:rsid w:val="00C842C5"/>
    <w:rsid w:val="00C853BE"/>
    <w:rsid w:val="00CB4E7B"/>
    <w:rsid w:val="00CE2AAA"/>
    <w:rsid w:val="00D01870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250C"/>
    <w:rsid w:val="00E04E71"/>
    <w:rsid w:val="00E20ADE"/>
    <w:rsid w:val="00E3120C"/>
    <w:rsid w:val="00E3724F"/>
    <w:rsid w:val="00E54E06"/>
    <w:rsid w:val="00E66696"/>
    <w:rsid w:val="00E77299"/>
    <w:rsid w:val="00E80E9F"/>
    <w:rsid w:val="00E84D4B"/>
    <w:rsid w:val="00EC51E8"/>
    <w:rsid w:val="00EC773D"/>
    <w:rsid w:val="00ED60A4"/>
    <w:rsid w:val="00EE0A70"/>
    <w:rsid w:val="00EF1719"/>
    <w:rsid w:val="00F02892"/>
    <w:rsid w:val="00F1090F"/>
    <w:rsid w:val="00F354FA"/>
    <w:rsid w:val="00F40D0E"/>
    <w:rsid w:val="00F7374B"/>
    <w:rsid w:val="00F74FF3"/>
    <w:rsid w:val="00F76AB7"/>
    <w:rsid w:val="00F937E8"/>
    <w:rsid w:val="00FA2002"/>
    <w:rsid w:val="00FB29F3"/>
    <w:rsid w:val="00FB4E49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1810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3</cp:revision>
  <dcterms:created xsi:type="dcterms:W3CDTF">2015-04-07T23:34:00Z</dcterms:created>
  <dcterms:modified xsi:type="dcterms:W3CDTF">2015-04-07T23:34:00Z</dcterms:modified>
</cp:coreProperties>
</file>